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C9D0C" w14:textId="5DD445B2" w:rsidR="0099549A" w:rsidRPr="000E5D24" w:rsidRDefault="0099549A" w:rsidP="0099549A">
      <w:pPr>
        <w:shd w:val="clear" w:color="auto" w:fill="FFFFFF"/>
        <w:spacing w:after="0" w:line="264" w:lineRule="atLeast"/>
        <w:jc w:val="center"/>
        <w:textAlignment w:val="baseline"/>
        <w:outlineLvl w:val="3"/>
        <w:rPr>
          <w:rFonts w:asciiTheme="majorBidi" w:eastAsia="Times New Roman" w:hAnsiTheme="majorBidi" w:cstheme="majorBidi"/>
          <w:b/>
          <w:bCs/>
          <w:color w:val="000000"/>
          <w:spacing w:val="48"/>
          <w:bdr w:val="none" w:sz="0" w:space="0" w:color="auto" w:frame="1"/>
          <w:lang w:eastAsia="en-CA"/>
        </w:rPr>
      </w:pPr>
      <w:r w:rsidRPr="000E5D24">
        <w:rPr>
          <w:rFonts w:asciiTheme="majorBidi" w:eastAsia="Times New Roman" w:hAnsiTheme="majorBidi" w:cstheme="majorBidi"/>
          <w:b/>
          <w:bCs/>
          <w:color w:val="000000"/>
          <w:spacing w:val="48"/>
          <w:bdr w:val="none" w:sz="0" w:space="0" w:color="auto" w:frame="1"/>
          <w:lang w:eastAsia="en-CA"/>
        </w:rPr>
        <w:t>DERMAL FILLER</w:t>
      </w:r>
      <w:r w:rsidR="00685216" w:rsidRPr="000E5D24">
        <w:rPr>
          <w:rFonts w:asciiTheme="majorBidi" w:eastAsia="Times New Roman" w:hAnsiTheme="majorBidi" w:cstheme="majorBidi"/>
          <w:b/>
          <w:bCs/>
          <w:color w:val="000000"/>
          <w:spacing w:val="48"/>
          <w:bdr w:val="none" w:sz="0" w:space="0" w:color="auto" w:frame="1"/>
          <w:lang w:eastAsia="en-CA"/>
        </w:rPr>
        <w:t xml:space="preserve"> </w:t>
      </w:r>
      <w:r w:rsidRPr="000E5D24">
        <w:rPr>
          <w:rFonts w:asciiTheme="majorBidi" w:eastAsia="Times New Roman" w:hAnsiTheme="majorBidi" w:cstheme="majorBidi"/>
          <w:b/>
          <w:bCs/>
          <w:color w:val="000000"/>
          <w:spacing w:val="48"/>
          <w:bdr w:val="none" w:sz="0" w:space="0" w:color="auto" w:frame="1"/>
          <w:lang w:eastAsia="en-CA"/>
        </w:rPr>
        <w:t>PRE-TREATMENT INSTRUCTIONS</w:t>
      </w:r>
    </w:p>
    <w:p w14:paraId="3E8429A8" w14:textId="77777777" w:rsidR="00685216" w:rsidRPr="00D5641E" w:rsidRDefault="00685216" w:rsidP="0099549A">
      <w:pPr>
        <w:shd w:val="clear" w:color="auto" w:fill="FFFFFF"/>
        <w:spacing w:after="0" w:line="264" w:lineRule="atLeast"/>
        <w:jc w:val="center"/>
        <w:textAlignment w:val="baseline"/>
        <w:outlineLvl w:val="3"/>
        <w:rPr>
          <w:rFonts w:asciiTheme="majorBidi" w:eastAsia="Times New Roman" w:hAnsiTheme="majorBidi" w:cstheme="majorBidi"/>
          <w:color w:val="000000"/>
          <w:spacing w:val="48"/>
          <w:lang w:eastAsia="en-CA"/>
        </w:rPr>
      </w:pPr>
    </w:p>
    <w:p w14:paraId="1672A5A7" w14:textId="77777777" w:rsidR="0099549A" w:rsidRPr="00D5641E" w:rsidRDefault="0099549A" w:rsidP="0099549A">
      <w:pPr>
        <w:numPr>
          <w:ilvl w:val="0"/>
          <w:numId w:val="1"/>
        </w:numPr>
        <w:shd w:val="clear" w:color="auto" w:fill="FFFFFF"/>
        <w:spacing w:after="300" w:line="315" w:lineRule="atLeast"/>
        <w:ind w:left="585"/>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If you have a special event or vacation coming up, please keep in mind that you may want to schedule your treatment at least 2 weeks in advance.</w:t>
      </w:r>
    </w:p>
    <w:p w14:paraId="17B39F57" w14:textId="450CAC54" w:rsidR="00D67696" w:rsidRDefault="00DF34B8" w:rsidP="00D67696">
      <w:pPr>
        <w:shd w:val="clear" w:color="auto" w:fill="FFFFFF"/>
        <w:spacing w:after="90" w:line="240" w:lineRule="auto"/>
        <w:textAlignment w:val="baseline"/>
        <w:rPr>
          <w:rFonts w:asciiTheme="majorBidi" w:eastAsia="Times New Roman" w:hAnsiTheme="majorBidi" w:cstheme="majorBidi"/>
          <w:color w:val="444444"/>
          <w:lang w:eastAsia="en-CA"/>
        </w:rPr>
      </w:pPr>
      <w:proofErr w:type="gramStart"/>
      <w:r w:rsidRPr="00D5641E">
        <w:rPr>
          <w:rFonts w:asciiTheme="majorBidi" w:eastAsia="Times New Roman" w:hAnsiTheme="majorBidi" w:cstheme="majorBidi"/>
          <w:color w:val="444444"/>
          <w:lang w:eastAsia="en-CA"/>
        </w:rPr>
        <w:t>You  s</w:t>
      </w:r>
      <w:r w:rsidR="0099549A" w:rsidRPr="00D5641E">
        <w:rPr>
          <w:rFonts w:asciiTheme="majorBidi" w:eastAsia="Times New Roman" w:hAnsiTheme="majorBidi" w:cstheme="majorBidi"/>
          <w:color w:val="444444"/>
          <w:lang w:eastAsia="en-CA"/>
        </w:rPr>
        <w:t>hould</w:t>
      </w:r>
      <w:proofErr w:type="gramEnd"/>
      <w:r w:rsidR="0099549A" w:rsidRPr="00D5641E">
        <w:rPr>
          <w:rFonts w:asciiTheme="majorBidi" w:eastAsia="Times New Roman" w:hAnsiTheme="majorBidi" w:cstheme="majorBidi"/>
          <w:color w:val="444444"/>
          <w:lang w:eastAsia="en-CA"/>
        </w:rPr>
        <w:t xml:space="preserve"> not schedule any invasive procedures for 2 weeks before or after treatment with </w:t>
      </w:r>
      <w:r w:rsidR="00FB6E2C" w:rsidRPr="00D5641E">
        <w:rPr>
          <w:rFonts w:asciiTheme="majorBidi" w:eastAsia="Times New Roman" w:hAnsiTheme="majorBidi" w:cstheme="majorBidi"/>
          <w:color w:val="444444"/>
          <w:lang w:eastAsia="en-CA"/>
        </w:rPr>
        <w:t>dermal fillers:</w:t>
      </w:r>
      <w:r w:rsidR="001B4859">
        <w:rPr>
          <w:rFonts w:asciiTheme="majorBidi" w:eastAsia="Times New Roman" w:hAnsiTheme="majorBidi" w:cstheme="majorBidi"/>
          <w:color w:val="444444"/>
          <w:lang w:eastAsia="en-CA"/>
        </w:rPr>
        <w:tab/>
      </w:r>
    </w:p>
    <w:p w14:paraId="2FA2360E" w14:textId="2758E0C5" w:rsidR="00D54301" w:rsidRPr="00D5641E" w:rsidRDefault="0099549A" w:rsidP="00D67696">
      <w:pPr>
        <w:numPr>
          <w:ilvl w:val="0"/>
          <w:numId w:val="5"/>
        </w:numPr>
        <w:shd w:val="clear" w:color="auto" w:fill="FFFFFF"/>
        <w:spacing w:after="90" w:line="240" w:lineRule="auto"/>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 xml:space="preserve">Dental cleaning or dental work </w:t>
      </w:r>
    </w:p>
    <w:p w14:paraId="73C992FC" w14:textId="16A589BA" w:rsidR="0099549A" w:rsidRPr="00D5641E" w:rsidRDefault="0099549A" w:rsidP="002922BF">
      <w:pPr>
        <w:numPr>
          <w:ilvl w:val="1"/>
          <w:numId w:val="3"/>
        </w:numPr>
        <w:shd w:val="clear" w:color="auto" w:fill="FFFFFF"/>
        <w:spacing w:after="90" w:line="240" w:lineRule="auto"/>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Lesion excision or biopsy</w:t>
      </w:r>
    </w:p>
    <w:p w14:paraId="1718C729" w14:textId="49A128E7" w:rsidR="0099549A" w:rsidRPr="00D5641E" w:rsidRDefault="0099549A" w:rsidP="002922BF">
      <w:pPr>
        <w:numPr>
          <w:ilvl w:val="1"/>
          <w:numId w:val="3"/>
        </w:numPr>
        <w:shd w:val="clear" w:color="auto" w:fill="FFFFFF"/>
        <w:spacing w:after="90" w:line="240" w:lineRule="auto"/>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Surgery of any kind</w:t>
      </w:r>
    </w:p>
    <w:p w14:paraId="2C9D1BE1" w14:textId="2C3623B7" w:rsidR="0099549A" w:rsidRPr="00D5641E" w:rsidRDefault="0099549A" w:rsidP="002922BF">
      <w:pPr>
        <w:numPr>
          <w:ilvl w:val="1"/>
          <w:numId w:val="3"/>
        </w:numPr>
        <w:shd w:val="clear" w:color="auto" w:fill="FFFFFF"/>
        <w:spacing w:after="90" w:line="240" w:lineRule="auto"/>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Internal device placement</w:t>
      </w:r>
    </w:p>
    <w:p w14:paraId="2243521E" w14:textId="547F04F9" w:rsidR="0099549A" w:rsidRPr="00D5641E" w:rsidRDefault="0099549A" w:rsidP="002922BF">
      <w:pPr>
        <w:numPr>
          <w:ilvl w:val="1"/>
          <w:numId w:val="3"/>
        </w:numPr>
        <w:shd w:val="clear" w:color="auto" w:fill="FFFFFF"/>
        <w:spacing w:after="90" w:line="240" w:lineRule="auto"/>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Tattoo or permanent makeup</w:t>
      </w:r>
    </w:p>
    <w:p w14:paraId="64DF5D73" w14:textId="77777777" w:rsidR="00AA2343" w:rsidRPr="00D5641E" w:rsidRDefault="00AA2343" w:rsidP="002922BF">
      <w:pPr>
        <w:numPr>
          <w:ilvl w:val="1"/>
          <w:numId w:val="3"/>
        </w:numPr>
        <w:shd w:val="clear" w:color="auto" w:fill="FFFFFF"/>
        <w:spacing w:line="315" w:lineRule="atLeast"/>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cosmetic treatments with laser, ultrasound, peels, facials or micro- dermabrasion.</w:t>
      </w:r>
    </w:p>
    <w:p w14:paraId="0BB21867" w14:textId="1B08E260" w:rsidR="0099549A" w:rsidRPr="00D5641E" w:rsidRDefault="0099549A" w:rsidP="00D54301">
      <w:pPr>
        <w:numPr>
          <w:ilvl w:val="0"/>
          <w:numId w:val="1"/>
        </w:numPr>
        <w:shd w:val="clear" w:color="auto" w:fill="FFFFFF"/>
        <w:spacing w:after="300" w:line="315" w:lineRule="atLeast"/>
        <w:ind w:left="585"/>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History of surgical face lift of any kind will lead to denial of treatment of dermal fillers</w:t>
      </w:r>
      <w:r w:rsidR="003244D8" w:rsidRPr="00D5641E">
        <w:rPr>
          <w:rFonts w:asciiTheme="majorBidi" w:eastAsia="Times New Roman" w:hAnsiTheme="majorBidi" w:cstheme="majorBidi"/>
          <w:color w:val="444444"/>
          <w:lang w:eastAsia="en-CA"/>
        </w:rPr>
        <w:t xml:space="preserve">, please see a plastic surgeon </w:t>
      </w:r>
      <w:r w:rsidR="00D82C57" w:rsidRPr="00D5641E">
        <w:rPr>
          <w:rFonts w:asciiTheme="majorBidi" w:eastAsia="Times New Roman" w:hAnsiTheme="majorBidi" w:cstheme="majorBidi"/>
          <w:color w:val="444444"/>
          <w:lang w:eastAsia="en-CA"/>
        </w:rPr>
        <w:t>for treatment.</w:t>
      </w:r>
    </w:p>
    <w:p w14:paraId="4A5ED02E" w14:textId="77777777" w:rsidR="0099549A" w:rsidRPr="00D5641E" w:rsidRDefault="0099549A" w:rsidP="0099549A">
      <w:pPr>
        <w:numPr>
          <w:ilvl w:val="0"/>
          <w:numId w:val="1"/>
        </w:numPr>
        <w:shd w:val="clear" w:color="auto" w:fill="FFFFFF"/>
        <w:spacing w:after="300" w:line="315" w:lineRule="atLeast"/>
        <w:ind w:left="585"/>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It is recommended to discontinue the use of Aspirin, Motrin, Gingko Biloba, Garlic, Flax Oil, Cod Liver Oil, Vitamin A, Vitamin E or any other essential fatty acids at least 3 days to 1 week before and after treatment to minimize bruising or bleeding. Please consult with your primary physician prior to discontinuing any medications.</w:t>
      </w:r>
    </w:p>
    <w:p w14:paraId="3265475C" w14:textId="77777777" w:rsidR="0099549A" w:rsidRPr="00D5641E" w:rsidRDefault="0099549A" w:rsidP="0099549A">
      <w:pPr>
        <w:numPr>
          <w:ilvl w:val="0"/>
          <w:numId w:val="1"/>
        </w:numPr>
        <w:shd w:val="clear" w:color="auto" w:fill="FFFFFF"/>
        <w:spacing w:after="300" w:line="315" w:lineRule="atLeast"/>
        <w:ind w:left="585"/>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Avoid alcohol, caffeine, Niacin supplement, high-sodium foods, high sugar foods, refined carbohydrates, spicy foods and cigarettes 24-48 hours before and after your treatment. These items may contribute to increased swelling or irritation.</w:t>
      </w:r>
    </w:p>
    <w:p w14:paraId="726F554F" w14:textId="406AC883" w:rsidR="0099549A" w:rsidRPr="00D5641E" w:rsidRDefault="0099549A" w:rsidP="0099549A">
      <w:pPr>
        <w:numPr>
          <w:ilvl w:val="0"/>
          <w:numId w:val="1"/>
        </w:numPr>
        <w:shd w:val="clear" w:color="auto" w:fill="FFFFFF"/>
        <w:spacing w:after="300" w:line="315" w:lineRule="atLeast"/>
        <w:ind w:left="585"/>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 xml:space="preserve">If you have a history of cold sores it is recommended that you are pretreated with medication prior to the injection treatments around or near the </w:t>
      </w:r>
      <w:r w:rsidR="00026A44" w:rsidRPr="00D5641E">
        <w:rPr>
          <w:rFonts w:asciiTheme="majorBidi" w:eastAsia="Times New Roman" w:hAnsiTheme="majorBidi" w:cstheme="majorBidi"/>
          <w:color w:val="444444"/>
          <w:lang w:eastAsia="en-CA"/>
        </w:rPr>
        <w:t>lip</w:t>
      </w:r>
      <w:r w:rsidRPr="00D5641E">
        <w:rPr>
          <w:rFonts w:asciiTheme="majorBidi" w:eastAsia="Times New Roman" w:hAnsiTheme="majorBidi" w:cstheme="majorBidi"/>
          <w:color w:val="444444"/>
          <w:lang w:eastAsia="en-CA"/>
        </w:rPr>
        <w:t xml:space="preserve"> area. The medication will need to be initiated </w:t>
      </w:r>
      <w:r w:rsidR="00026A44" w:rsidRPr="00D5641E">
        <w:rPr>
          <w:rFonts w:asciiTheme="majorBidi" w:eastAsia="Times New Roman" w:hAnsiTheme="majorBidi" w:cstheme="majorBidi"/>
          <w:color w:val="444444"/>
          <w:lang w:eastAsia="en-CA"/>
        </w:rPr>
        <w:t>2</w:t>
      </w:r>
      <w:r w:rsidRPr="00D5641E">
        <w:rPr>
          <w:rFonts w:asciiTheme="majorBidi" w:eastAsia="Times New Roman" w:hAnsiTheme="majorBidi" w:cstheme="majorBidi"/>
          <w:color w:val="444444"/>
          <w:lang w:eastAsia="en-CA"/>
        </w:rPr>
        <w:t xml:space="preserve"> days prior to your treatment visit</w:t>
      </w:r>
      <w:r w:rsidR="006B40DB" w:rsidRPr="00D5641E">
        <w:rPr>
          <w:rFonts w:asciiTheme="majorBidi" w:eastAsia="Times New Roman" w:hAnsiTheme="majorBidi" w:cstheme="majorBidi"/>
          <w:color w:val="444444"/>
          <w:lang w:eastAsia="en-CA"/>
        </w:rPr>
        <w:t xml:space="preserve"> and continue for one week after</w:t>
      </w:r>
      <w:r w:rsidRPr="00D5641E">
        <w:rPr>
          <w:rFonts w:asciiTheme="majorBidi" w:eastAsia="Times New Roman" w:hAnsiTheme="majorBidi" w:cstheme="majorBidi"/>
          <w:color w:val="444444"/>
          <w:lang w:eastAsia="en-CA"/>
        </w:rPr>
        <w:t xml:space="preserve">. Please </w:t>
      </w:r>
      <w:r w:rsidR="006B40DB" w:rsidRPr="00D5641E">
        <w:rPr>
          <w:rFonts w:asciiTheme="majorBidi" w:eastAsia="Times New Roman" w:hAnsiTheme="majorBidi" w:cstheme="majorBidi"/>
          <w:color w:val="444444"/>
          <w:lang w:eastAsia="en-CA"/>
        </w:rPr>
        <w:t>see</w:t>
      </w:r>
      <w:r w:rsidRPr="00D5641E">
        <w:rPr>
          <w:rFonts w:asciiTheme="majorBidi" w:eastAsia="Times New Roman" w:hAnsiTheme="majorBidi" w:cstheme="majorBidi"/>
          <w:color w:val="444444"/>
          <w:lang w:eastAsia="en-CA"/>
        </w:rPr>
        <w:t xml:space="preserve"> your primary care physician in obtaining the medication.</w:t>
      </w:r>
    </w:p>
    <w:p w14:paraId="34289D14" w14:textId="77777777" w:rsidR="0099549A" w:rsidRPr="00D5641E" w:rsidRDefault="0099549A" w:rsidP="0099549A">
      <w:pPr>
        <w:numPr>
          <w:ilvl w:val="0"/>
          <w:numId w:val="1"/>
        </w:numPr>
        <w:shd w:val="clear" w:color="auto" w:fill="FFFFFF"/>
        <w:spacing w:after="300" w:line="315" w:lineRule="atLeast"/>
        <w:ind w:left="585"/>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If you develop a cold/flu, cold sore, blemish, or rash, etc. in the area to be treated prior to your appointment, we recommend that you please reschedule your appointment until it resolves.</w:t>
      </w:r>
    </w:p>
    <w:p w14:paraId="151ED8F7" w14:textId="77777777" w:rsidR="0099549A" w:rsidRPr="00D5641E" w:rsidRDefault="0099549A" w:rsidP="0099549A">
      <w:pPr>
        <w:numPr>
          <w:ilvl w:val="0"/>
          <w:numId w:val="1"/>
        </w:numPr>
        <w:shd w:val="clear" w:color="auto" w:fill="FFFFFF"/>
        <w:spacing w:after="300" w:line="315" w:lineRule="atLeast"/>
        <w:ind w:left="585"/>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It is recommended to discontinue Retin-A 2-3 days before treatment to avoid any increased redness and irritation.</w:t>
      </w:r>
    </w:p>
    <w:p w14:paraId="5B764742" w14:textId="61B66427" w:rsidR="0099549A" w:rsidRPr="00D5641E" w:rsidRDefault="0099549A" w:rsidP="0099549A">
      <w:pPr>
        <w:numPr>
          <w:ilvl w:val="0"/>
          <w:numId w:val="1"/>
        </w:numPr>
        <w:shd w:val="clear" w:color="auto" w:fill="FFFFFF"/>
        <w:spacing w:line="315" w:lineRule="atLeast"/>
        <w:ind w:left="585"/>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It is recommended that you wait at least 2 weeks to have dermal filler treatments performed if you have previously had cosmetic treatments with laser, ultrasound, peels, facials or micro- dermabrasion</w:t>
      </w:r>
      <w:r w:rsidR="0047710D" w:rsidRPr="00D5641E">
        <w:rPr>
          <w:rFonts w:asciiTheme="majorBidi" w:eastAsia="Times New Roman" w:hAnsiTheme="majorBidi" w:cstheme="majorBidi"/>
          <w:color w:val="444444"/>
          <w:lang w:eastAsia="en-CA"/>
        </w:rPr>
        <w:t xml:space="preserve"> or micro needling</w:t>
      </w:r>
      <w:r w:rsidRPr="00D5641E">
        <w:rPr>
          <w:rFonts w:asciiTheme="majorBidi" w:eastAsia="Times New Roman" w:hAnsiTheme="majorBidi" w:cstheme="majorBidi"/>
          <w:color w:val="444444"/>
          <w:lang w:eastAsia="en-CA"/>
        </w:rPr>
        <w:t>.</w:t>
      </w:r>
    </w:p>
    <w:p w14:paraId="148BBA23" w14:textId="5DF1ECDF" w:rsidR="000E5D24" w:rsidRPr="000E5D24" w:rsidRDefault="0099549A" w:rsidP="000E5D24">
      <w:pPr>
        <w:shd w:val="clear" w:color="auto" w:fill="FFFFFF"/>
        <w:spacing w:after="0" w:line="264" w:lineRule="atLeast"/>
        <w:textAlignment w:val="baseline"/>
        <w:outlineLvl w:val="3"/>
        <w:rPr>
          <w:rFonts w:asciiTheme="majorBidi" w:eastAsia="Times New Roman" w:hAnsiTheme="majorBidi" w:cstheme="majorBidi"/>
          <w:b/>
          <w:bCs/>
          <w:color w:val="000000"/>
          <w:spacing w:val="48"/>
          <w:bdr w:val="none" w:sz="0" w:space="0" w:color="auto" w:frame="1"/>
          <w:lang w:eastAsia="en-CA"/>
        </w:rPr>
      </w:pPr>
      <w:r w:rsidRPr="000E5D24">
        <w:rPr>
          <w:rFonts w:asciiTheme="majorBidi" w:eastAsia="Times New Roman" w:hAnsiTheme="majorBidi" w:cstheme="majorBidi"/>
          <w:b/>
          <w:bCs/>
          <w:color w:val="000000"/>
          <w:spacing w:val="48"/>
          <w:bdr w:val="none" w:sz="0" w:space="0" w:color="auto" w:frame="1"/>
          <w:lang w:eastAsia="en-CA"/>
        </w:rPr>
        <w:lastRenderedPageBreak/>
        <w:t>DERMAL FILLER</w:t>
      </w:r>
      <w:r w:rsidR="00685216" w:rsidRPr="000E5D24">
        <w:rPr>
          <w:rFonts w:asciiTheme="majorBidi" w:eastAsia="Times New Roman" w:hAnsiTheme="majorBidi" w:cstheme="majorBidi"/>
          <w:b/>
          <w:bCs/>
          <w:color w:val="000000"/>
          <w:spacing w:val="48"/>
          <w:bdr w:val="none" w:sz="0" w:space="0" w:color="auto" w:frame="1"/>
          <w:lang w:eastAsia="en-CA"/>
        </w:rPr>
        <w:t xml:space="preserve"> </w:t>
      </w:r>
      <w:r w:rsidRPr="000E5D24">
        <w:rPr>
          <w:rFonts w:asciiTheme="majorBidi" w:eastAsia="Times New Roman" w:hAnsiTheme="majorBidi" w:cstheme="majorBidi"/>
          <w:b/>
          <w:bCs/>
          <w:color w:val="000000"/>
          <w:spacing w:val="48"/>
          <w:bdr w:val="none" w:sz="0" w:space="0" w:color="auto" w:frame="1"/>
          <w:lang w:eastAsia="en-CA"/>
        </w:rPr>
        <w:t>POST-TREATMENT INSTRUCTIONS</w:t>
      </w:r>
    </w:p>
    <w:p w14:paraId="2518FF0E" w14:textId="77777777" w:rsidR="000E5D24" w:rsidRPr="000E5D24" w:rsidRDefault="000E5D24" w:rsidP="000E5D24">
      <w:pPr>
        <w:shd w:val="clear" w:color="auto" w:fill="FFFFFF"/>
        <w:spacing w:after="0" w:line="264" w:lineRule="atLeast"/>
        <w:textAlignment w:val="baseline"/>
        <w:outlineLvl w:val="3"/>
        <w:rPr>
          <w:rFonts w:asciiTheme="majorBidi" w:eastAsia="Times New Roman" w:hAnsiTheme="majorBidi" w:cstheme="majorBidi"/>
          <w:color w:val="000000"/>
          <w:spacing w:val="48"/>
          <w:bdr w:val="none" w:sz="0" w:space="0" w:color="auto" w:frame="1"/>
          <w:lang w:eastAsia="en-CA"/>
        </w:rPr>
      </w:pPr>
    </w:p>
    <w:p w14:paraId="5CE3C970" w14:textId="3ECC7CC5" w:rsidR="0099549A" w:rsidRPr="00D5641E" w:rsidRDefault="0099549A" w:rsidP="0099549A">
      <w:pPr>
        <w:numPr>
          <w:ilvl w:val="0"/>
          <w:numId w:val="2"/>
        </w:numPr>
        <w:shd w:val="clear" w:color="auto" w:fill="FFFFFF"/>
        <w:spacing w:after="300" w:line="315" w:lineRule="atLeast"/>
        <w:ind w:left="450"/>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Do NOT, touch, press, rub, or manipulate the implanted areas for 6 hours after treatment. This can cause irritation, sores or possible scarring.</w:t>
      </w:r>
      <w:r w:rsidR="00C7144E" w:rsidRPr="00D5641E">
        <w:rPr>
          <w:rFonts w:asciiTheme="majorBidi" w:eastAsia="Times New Roman" w:hAnsiTheme="majorBidi" w:cstheme="majorBidi"/>
          <w:color w:val="444444"/>
          <w:lang w:eastAsia="en-CA"/>
        </w:rPr>
        <w:t xml:space="preserve"> It is best to sleep upright the first night to avoid sleeping on your face.</w:t>
      </w:r>
    </w:p>
    <w:p w14:paraId="29B3C234" w14:textId="77777777" w:rsidR="0099549A" w:rsidRPr="00D5641E" w:rsidRDefault="0099549A" w:rsidP="0099549A">
      <w:pPr>
        <w:numPr>
          <w:ilvl w:val="0"/>
          <w:numId w:val="2"/>
        </w:numPr>
        <w:shd w:val="clear" w:color="auto" w:fill="FFFFFF"/>
        <w:spacing w:after="300" w:line="315" w:lineRule="atLeast"/>
        <w:ind w:left="450"/>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Avoid vigorous exercise, sun and heat exposure for 3 days after treatment.</w:t>
      </w:r>
    </w:p>
    <w:p w14:paraId="702E09AC" w14:textId="0454F6CF" w:rsidR="0099549A" w:rsidRPr="00D5641E" w:rsidRDefault="0099549A" w:rsidP="0099549A">
      <w:pPr>
        <w:numPr>
          <w:ilvl w:val="0"/>
          <w:numId w:val="2"/>
        </w:numPr>
        <w:shd w:val="clear" w:color="auto" w:fill="FFFFFF"/>
        <w:spacing w:after="300" w:line="315" w:lineRule="atLeast"/>
        <w:ind w:left="450"/>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 xml:space="preserve">Avoid submerging head under water for a full 24 hours after </w:t>
      </w:r>
      <w:bookmarkStart w:id="0" w:name="_GoBack"/>
      <w:bookmarkEnd w:id="0"/>
      <w:r w:rsidRPr="00D5641E">
        <w:rPr>
          <w:rFonts w:asciiTheme="majorBidi" w:eastAsia="Times New Roman" w:hAnsiTheme="majorBidi" w:cstheme="majorBidi"/>
          <w:color w:val="444444"/>
          <w:lang w:eastAsia="en-CA"/>
        </w:rPr>
        <w:t>treatment; this includes pools, beach, bathtub, hot tub, etc.</w:t>
      </w:r>
    </w:p>
    <w:p w14:paraId="313601F2" w14:textId="77777777" w:rsidR="0099549A" w:rsidRPr="00D5641E" w:rsidRDefault="0099549A" w:rsidP="0099549A">
      <w:pPr>
        <w:numPr>
          <w:ilvl w:val="0"/>
          <w:numId w:val="2"/>
        </w:numPr>
        <w:shd w:val="clear" w:color="auto" w:fill="FFFFFF"/>
        <w:spacing w:after="300" w:line="315" w:lineRule="atLeast"/>
        <w:ind w:left="450"/>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Avoid Aspirin, Motrin, Gingko Biloba, Garlic, Flax Oil, Cod Liver Oil, Vitamin A, Vitamin E or any other essential fatty acids at least 3 days to 1 week after treatment. These items may increase bleeding and bruising.</w:t>
      </w:r>
    </w:p>
    <w:p w14:paraId="7FF5817E" w14:textId="77777777" w:rsidR="0099549A" w:rsidRPr="00D5641E" w:rsidRDefault="0099549A" w:rsidP="0099549A">
      <w:pPr>
        <w:numPr>
          <w:ilvl w:val="0"/>
          <w:numId w:val="2"/>
        </w:numPr>
        <w:shd w:val="clear" w:color="auto" w:fill="FFFFFF"/>
        <w:spacing w:after="300" w:line="315" w:lineRule="atLeast"/>
        <w:ind w:left="450"/>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Avoid alcohol, caffeine, Niacin supplement, high-sodium foods, high sugar foods, refined carbohydrates, spicy foods and cigarettes 24-48 hours after your treatment. These items may contribute to increased swelling or irritation.</w:t>
      </w:r>
    </w:p>
    <w:p w14:paraId="0875C426" w14:textId="77777777" w:rsidR="0099549A" w:rsidRPr="00D5641E" w:rsidRDefault="0099549A" w:rsidP="0099549A">
      <w:pPr>
        <w:numPr>
          <w:ilvl w:val="0"/>
          <w:numId w:val="2"/>
        </w:numPr>
        <w:shd w:val="clear" w:color="auto" w:fill="FFFFFF"/>
        <w:spacing w:after="300" w:line="315" w:lineRule="atLeast"/>
        <w:ind w:left="450"/>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 xml:space="preserve">Avoid the use of Retin-A or similar products (ex. </w:t>
      </w:r>
      <w:proofErr w:type="spellStart"/>
      <w:r w:rsidRPr="00D5641E">
        <w:rPr>
          <w:rFonts w:asciiTheme="majorBidi" w:eastAsia="Times New Roman" w:hAnsiTheme="majorBidi" w:cstheme="majorBidi"/>
          <w:color w:val="444444"/>
          <w:lang w:eastAsia="en-CA"/>
        </w:rPr>
        <w:t>Kinerase</w:t>
      </w:r>
      <w:proofErr w:type="spellEnd"/>
      <w:r w:rsidRPr="00D5641E">
        <w:rPr>
          <w:rFonts w:asciiTheme="majorBidi" w:eastAsia="Times New Roman" w:hAnsiTheme="majorBidi" w:cstheme="majorBidi"/>
          <w:color w:val="444444"/>
          <w:lang w:eastAsia="en-CA"/>
        </w:rPr>
        <w:t xml:space="preserve">, </w:t>
      </w:r>
      <w:proofErr w:type="spellStart"/>
      <w:r w:rsidRPr="00D5641E">
        <w:rPr>
          <w:rFonts w:asciiTheme="majorBidi" w:eastAsia="Times New Roman" w:hAnsiTheme="majorBidi" w:cstheme="majorBidi"/>
          <w:color w:val="444444"/>
          <w:lang w:eastAsia="en-CA"/>
        </w:rPr>
        <w:t>Tazarac</w:t>
      </w:r>
      <w:proofErr w:type="spellEnd"/>
      <w:r w:rsidRPr="00D5641E">
        <w:rPr>
          <w:rFonts w:asciiTheme="majorBidi" w:eastAsia="Times New Roman" w:hAnsiTheme="majorBidi" w:cstheme="majorBidi"/>
          <w:color w:val="444444"/>
          <w:lang w:eastAsia="en-CA"/>
        </w:rPr>
        <w:t>) 2 days after treatment to avoid increased irritation or redness.</w:t>
      </w:r>
    </w:p>
    <w:p w14:paraId="28F2A592" w14:textId="77777777" w:rsidR="0099549A" w:rsidRPr="00D5641E" w:rsidRDefault="0099549A" w:rsidP="0099549A">
      <w:pPr>
        <w:numPr>
          <w:ilvl w:val="0"/>
          <w:numId w:val="2"/>
        </w:numPr>
        <w:shd w:val="clear" w:color="auto" w:fill="FFFFFF"/>
        <w:spacing w:after="300" w:line="315" w:lineRule="atLeast"/>
        <w:ind w:left="450"/>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Avoid cosmetic treatments such as laser, ultrasound, peels, facials or micro-dermabrasion for 2 weeks after treatment.</w:t>
      </w:r>
    </w:p>
    <w:p w14:paraId="7FC69B9D" w14:textId="77777777" w:rsidR="0099549A" w:rsidRPr="00D5641E" w:rsidRDefault="0099549A" w:rsidP="0099549A">
      <w:pPr>
        <w:numPr>
          <w:ilvl w:val="0"/>
          <w:numId w:val="2"/>
        </w:numPr>
        <w:shd w:val="clear" w:color="auto" w:fill="FFFFFF"/>
        <w:spacing w:after="300" w:line="315" w:lineRule="atLeast"/>
        <w:ind w:left="450"/>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Try to avoid wearing makeup or lipstick until the day after treatment. Earlier use may cause pustules. If you must wear makeup, we recommend a good quality mineral makeup for the face or Aquaphor ointment for the lips.</w:t>
      </w:r>
    </w:p>
    <w:p w14:paraId="014CE47A" w14:textId="77777777" w:rsidR="0099549A" w:rsidRPr="00D5641E" w:rsidRDefault="0099549A" w:rsidP="0099549A">
      <w:pPr>
        <w:numPr>
          <w:ilvl w:val="0"/>
          <w:numId w:val="2"/>
        </w:numPr>
        <w:shd w:val="clear" w:color="auto" w:fill="FFFFFF"/>
        <w:spacing w:after="300" w:line="315" w:lineRule="atLeast"/>
        <w:ind w:left="450"/>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Please report to your provider immediately if you have increased pain, swelling, redness, blisters or itching following your treatment.</w:t>
      </w:r>
    </w:p>
    <w:p w14:paraId="7DE5DB55" w14:textId="77777777" w:rsidR="0099549A" w:rsidRPr="00D5641E" w:rsidRDefault="0099549A" w:rsidP="0099549A">
      <w:pPr>
        <w:numPr>
          <w:ilvl w:val="0"/>
          <w:numId w:val="2"/>
        </w:numPr>
        <w:shd w:val="clear" w:color="auto" w:fill="FFFFFF"/>
        <w:spacing w:after="300" w:line="315" w:lineRule="atLeast"/>
        <w:ind w:left="450"/>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Ice the treated areas for the next 24 hours. Place the icepack on the area for 20 minutes and remove the ice pack for 20 minutes. Continue this pattern for 24 hours.</w:t>
      </w:r>
    </w:p>
    <w:p w14:paraId="761C42DD" w14:textId="77777777" w:rsidR="0099549A" w:rsidRPr="00D5641E" w:rsidRDefault="0099549A" w:rsidP="0099549A">
      <w:pPr>
        <w:numPr>
          <w:ilvl w:val="0"/>
          <w:numId w:val="2"/>
        </w:numPr>
        <w:shd w:val="clear" w:color="auto" w:fill="FFFFFF"/>
        <w:spacing w:after="300" w:line="315" w:lineRule="atLeast"/>
        <w:ind w:left="450"/>
        <w:textAlignment w:val="baseline"/>
        <w:rPr>
          <w:rFonts w:asciiTheme="majorBidi" w:eastAsia="Times New Roman" w:hAnsiTheme="majorBidi" w:cstheme="majorBidi"/>
          <w:color w:val="444444"/>
          <w:lang w:eastAsia="en-CA"/>
        </w:rPr>
      </w:pPr>
      <w:r w:rsidRPr="00D5641E">
        <w:rPr>
          <w:rFonts w:asciiTheme="majorBidi" w:eastAsia="Times New Roman" w:hAnsiTheme="majorBidi" w:cstheme="majorBidi"/>
          <w:color w:val="444444"/>
          <w:lang w:eastAsia="en-CA"/>
        </w:rPr>
        <w:t>Please remember one side may heal faster than the other side.</w:t>
      </w:r>
    </w:p>
    <w:p w14:paraId="50E046A1" w14:textId="77777777" w:rsidR="00D32803" w:rsidRPr="00D5641E" w:rsidRDefault="00D32803">
      <w:pPr>
        <w:rPr>
          <w:rFonts w:asciiTheme="majorBidi" w:hAnsiTheme="majorBidi" w:cstheme="majorBidi"/>
        </w:rPr>
      </w:pPr>
    </w:p>
    <w:sectPr w:rsidR="00D32803" w:rsidRPr="00D5641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BB8C2" w14:textId="77777777" w:rsidR="00FD22D1" w:rsidRDefault="00FD22D1" w:rsidP="006B64D9">
      <w:pPr>
        <w:spacing w:after="0" w:line="240" w:lineRule="auto"/>
      </w:pPr>
      <w:r>
        <w:separator/>
      </w:r>
    </w:p>
  </w:endnote>
  <w:endnote w:type="continuationSeparator" w:id="0">
    <w:p w14:paraId="78465BD9" w14:textId="77777777" w:rsidR="00FD22D1" w:rsidRDefault="00FD22D1" w:rsidP="006B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8F20C" w14:textId="69EB67C4" w:rsidR="006B64D9" w:rsidRDefault="006B64D9" w:rsidP="006B64D9">
    <w:pPr>
      <w:pStyle w:val="Header"/>
      <w:pBdr>
        <w:top w:val="single" w:sz="6" w:space="10" w:color="4472C4" w:themeColor="accent1"/>
      </w:pBdr>
      <w:tabs>
        <w:tab w:val="clear" w:pos="4680"/>
        <w:tab w:val="clear" w:pos="9360"/>
      </w:tabs>
      <w:spacing w:before="240"/>
      <w:jc w:val="center"/>
      <w:rPr>
        <w:color w:val="4472C4" w:themeColor="accent1"/>
      </w:rPr>
    </w:pPr>
    <w:r>
      <w:rPr>
        <w:noProof/>
        <w:color w:val="4472C4" w:themeColor="accent1"/>
      </w:rPr>
      <w:drawing>
        <wp:inline distT="0" distB="0" distL="0" distR="0" wp14:anchorId="2202ABC6" wp14:editId="5B849E66">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79AF44C9" w14:textId="1F12FA0B" w:rsidR="006B64D9" w:rsidRDefault="006B64D9">
    <w:pPr>
      <w:pStyle w:val="Footer"/>
    </w:pPr>
    <w:r>
      <w:t>Amazing You!</w:t>
    </w:r>
    <w:r>
      <w:tab/>
    </w:r>
    <w:r>
      <w:tab/>
      <w:t>Dr. Fariba Kaboli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B4E36" w14:textId="77777777" w:rsidR="00FD22D1" w:rsidRDefault="00FD22D1" w:rsidP="006B64D9">
      <w:pPr>
        <w:spacing w:after="0" w:line="240" w:lineRule="auto"/>
      </w:pPr>
      <w:r>
        <w:separator/>
      </w:r>
    </w:p>
  </w:footnote>
  <w:footnote w:type="continuationSeparator" w:id="0">
    <w:p w14:paraId="1EDF9C71" w14:textId="77777777" w:rsidR="00FD22D1" w:rsidRDefault="00FD22D1" w:rsidP="006B6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3F13"/>
    <w:multiLevelType w:val="hybridMultilevel"/>
    <w:tmpl w:val="15F4AD5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090BAA"/>
    <w:multiLevelType w:val="multilevel"/>
    <w:tmpl w:val="3FE6A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F31F24"/>
    <w:multiLevelType w:val="hybridMultilevel"/>
    <w:tmpl w:val="B2B4305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66D3738A"/>
    <w:multiLevelType w:val="multilevel"/>
    <w:tmpl w:val="A6A47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872AA1"/>
    <w:multiLevelType w:val="multilevel"/>
    <w:tmpl w:val="3FE6A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9A"/>
    <w:rsid w:val="00026A44"/>
    <w:rsid w:val="000E5D24"/>
    <w:rsid w:val="001B4859"/>
    <w:rsid w:val="002922BF"/>
    <w:rsid w:val="003244D8"/>
    <w:rsid w:val="0047710D"/>
    <w:rsid w:val="004D3D5C"/>
    <w:rsid w:val="00501B00"/>
    <w:rsid w:val="00685216"/>
    <w:rsid w:val="006B40DB"/>
    <w:rsid w:val="006B64D9"/>
    <w:rsid w:val="007632FB"/>
    <w:rsid w:val="0099549A"/>
    <w:rsid w:val="00AA2343"/>
    <w:rsid w:val="00C7144E"/>
    <w:rsid w:val="00D11A11"/>
    <w:rsid w:val="00D1362E"/>
    <w:rsid w:val="00D32803"/>
    <w:rsid w:val="00D54301"/>
    <w:rsid w:val="00D5641E"/>
    <w:rsid w:val="00D67696"/>
    <w:rsid w:val="00D82C57"/>
    <w:rsid w:val="00DF34B8"/>
    <w:rsid w:val="00F8732E"/>
    <w:rsid w:val="00FB6E2C"/>
    <w:rsid w:val="00FD22D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27F8"/>
  <w15:chartTrackingRefBased/>
  <w15:docId w15:val="{B708C0C8-550C-49CA-95F8-A870C125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4D9"/>
  </w:style>
  <w:style w:type="paragraph" w:styleId="Footer">
    <w:name w:val="footer"/>
    <w:basedOn w:val="Normal"/>
    <w:link w:val="FooterChar"/>
    <w:uiPriority w:val="99"/>
    <w:unhideWhenUsed/>
    <w:rsid w:val="006B6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949694">
      <w:bodyDiv w:val="1"/>
      <w:marLeft w:val="0"/>
      <w:marRight w:val="0"/>
      <w:marTop w:val="0"/>
      <w:marBottom w:val="0"/>
      <w:divBdr>
        <w:top w:val="none" w:sz="0" w:space="0" w:color="auto"/>
        <w:left w:val="none" w:sz="0" w:space="0" w:color="auto"/>
        <w:bottom w:val="none" w:sz="0" w:space="0" w:color="auto"/>
        <w:right w:val="none" w:sz="0" w:space="0" w:color="auto"/>
      </w:divBdr>
      <w:divsChild>
        <w:div w:id="1613517869">
          <w:marLeft w:val="0"/>
          <w:marRight w:val="0"/>
          <w:marTop w:val="0"/>
          <w:marBottom w:val="0"/>
          <w:divBdr>
            <w:top w:val="single" w:sz="6" w:space="0" w:color="DDDDDD"/>
            <w:left w:val="single" w:sz="6" w:space="8" w:color="DDDDDD"/>
            <w:bottom w:val="single" w:sz="6" w:space="0" w:color="DDDDDD"/>
            <w:right w:val="single" w:sz="6" w:space="8" w:color="DDDDDD"/>
          </w:divBdr>
          <w:divsChild>
            <w:div w:id="59718529">
              <w:marLeft w:val="0"/>
              <w:marRight w:val="0"/>
              <w:marTop w:val="0"/>
              <w:marBottom w:val="0"/>
              <w:divBdr>
                <w:top w:val="none" w:sz="0" w:space="0" w:color="auto"/>
                <w:left w:val="none" w:sz="0" w:space="0" w:color="auto"/>
                <w:bottom w:val="none" w:sz="0" w:space="0" w:color="auto"/>
                <w:right w:val="none" w:sz="0" w:space="0" w:color="auto"/>
              </w:divBdr>
              <w:divsChild>
                <w:div w:id="1555653062">
                  <w:marLeft w:val="285"/>
                  <w:marRight w:val="285"/>
                  <w:marTop w:val="300"/>
                  <w:marBottom w:val="300"/>
                  <w:divBdr>
                    <w:top w:val="none" w:sz="0" w:space="0" w:color="auto"/>
                    <w:left w:val="none" w:sz="0" w:space="0" w:color="auto"/>
                    <w:bottom w:val="none" w:sz="0" w:space="0" w:color="auto"/>
                    <w:right w:val="none" w:sz="0" w:space="0" w:color="auto"/>
                  </w:divBdr>
                  <w:divsChild>
                    <w:div w:id="1866357368">
                      <w:marLeft w:val="-150"/>
                      <w:marRight w:val="-150"/>
                      <w:marTop w:val="0"/>
                      <w:marBottom w:val="0"/>
                      <w:divBdr>
                        <w:top w:val="none" w:sz="0" w:space="0" w:color="auto"/>
                        <w:left w:val="none" w:sz="0" w:space="0" w:color="auto"/>
                        <w:bottom w:val="none" w:sz="0" w:space="0" w:color="auto"/>
                        <w:right w:val="none" w:sz="0" w:space="0" w:color="auto"/>
                      </w:divBdr>
                      <w:divsChild>
                        <w:div w:id="643318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358702622">
          <w:marLeft w:val="-150"/>
          <w:marRight w:val="-150"/>
          <w:marTop w:val="0"/>
          <w:marBottom w:val="0"/>
          <w:divBdr>
            <w:top w:val="none" w:sz="0" w:space="0" w:color="auto"/>
            <w:left w:val="none" w:sz="0" w:space="0" w:color="auto"/>
            <w:bottom w:val="none" w:sz="0" w:space="0" w:color="auto"/>
            <w:right w:val="none" w:sz="0" w:space="0" w:color="auto"/>
          </w:divBdr>
          <w:divsChild>
            <w:div w:id="151002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85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Fariba Kaboli</dc:creator>
  <cp:keywords/>
  <dc:description/>
  <cp:lastModifiedBy>Fariba Kaboli</cp:lastModifiedBy>
  <cp:revision>8</cp:revision>
  <dcterms:created xsi:type="dcterms:W3CDTF">2018-11-15T20:36:00Z</dcterms:created>
  <dcterms:modified xsi:type="dcterms:W3CDTF">2018-11-15T20:42:00Z</dcterms:modified>
</cp:coreProperties>
</file>